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F0CD43" w14:textId="77777777" w:rsidR="00780F46" w:rsidRDefault="00780F46" w:rsidP="00780F46">
      <w:pPr>
        <w:widowControl w:val="0"/>
        <w:autoSpaceDE w:val="0"/>
        <w:autoSpaceDN w:val="0"/>
        <w:adjustRightInd w:val="0"/>
        <w:jc w:val="center"/>
        <w:rPr>
          <w:rFonts w:ascii="Arial" w:hAnsi="Arial" w:cs="Arial"/>
          <w:b/>
          <w:color w:val="1A1A1A"/>
          <w:sz w:val="26"/>
          <w:szCs w:val="26"/>
        </w:rPr>
      </w:pPr>
      <w:r w:rsidRPr="00780F46">
        <w:rPr>
          <w:rFonts w:ascii="Arial" w:hAnsi="Arial" w:cs="Arial"/>
          <w:b/>
          <w:color w:val="1A1A1A"/>
          <w:sz w:val="26"/>
          <w:szCs w:val="26"/>
        </w:rPr>
        <w:t>How to create an interactive display</w:t>
      </w:r>
    </w:p>
    <w:p w14:paraId="6BFF82CA" w14:textId="77777777" w:rsidR="00780F46" w:rsidRDefault="00780F46" w:rsidP="00780F46">
      <w:pPr>
        <w:widowControl w:val="0"/>
        <w:autoSpaceDE w:val="0"/>
        <w:autoSpaceDN w:val="0"/>
        <w:adjustRightInd w:val="0"/>
        <w:jc w:val="center"/>
        <w:rPr>
          <w:rFonts w:ascii="Arial" w:hAnsi="Arial" w:cs="Arial"/>
          <w:b/>
          <w:color w:val="1A1A1A"/>
          <w:sz w:val="26"/>
          <w:szCs w:val="26"/>
        </w:rPr>
      </w:pPr>
    </w:p>
    <w:p w14:paraId="44497E89" w14:textId="77777777" w:rsidR="00780F46" w:rsidRPr="00780F46" w:rsidRDefault="00780F46" w:rsidP="00780F46">
      <w:pPr>
        <w:widowControl w:val="0"/>
        <w:autoSpaceDE w:val="0"/>
        <w:autoSpaceDN w:val="0"/>
        <w:adjustRightInd w:val="0"/>
        <w:rPr>
          <w:rFonts w:ascii="Arial" w:hAnsi="Arial" w:cs="Arial"/>
          <w:color w:val="1A1A1A"/>
        </w:rPr>
      </w:pPr>
      <w:r w:rsidRPr="00780F46">
        <w:rPr>
          <w:rFonts w:ascii="Arial" w:hAnsi="Arial" w:cs="Arial"/>
          <w:color w:val="1A1A1A"/>
        </w:rPr>
        <w:t>The purpose of the interactive display is for you and your familia members to share what you’ve learned about a particular topic.   You are the experts at your own table.  The display could be a game, a demonstration, or something else that requires your audience to INTERACT with you and the material you’re presenting.</w:t>
      </w:r>
    </w:p>
    <w:p w14:paraId="5288310C" w14:textId="77777777" w:rsidR="00780F46" w:rsidRPr="00780F46" w:rsidRDefault="00780F46" w:rsidP="00780F46">
      <w:pPr>
        <w:widowControl w:val="0"/>
        <w:autoSpaceDE w:val="0"/>
        <w:autoSpaceDN w:val="0"/>
        <w:adjustRightInd w:val="0"/>
        <w:rPr>
          <w:rFonts w:ascii="Arial" w:hAnsi="Arial" w:cs="Arial"/>
          <w:color w:val="1A1A1A"/>
        </w:rPr>
      </w:pPr>
    </w:p>
    <w:p w14:paraId="4DCE8D0C" w14:textId="77777777" w:rsidR="00780F46" w:rsidRPr="00780F46" w:rsidRDefault="00780F46" w:rsidP="00780F46">
      <w:pPr>
        <w:pStyle w:val="ListParagraph"/>
        <w:widowControl w:val="0"/>
        <w:numPr>
          <w:ilvl w:val="0"/>
          <w:numId w:val="1"/>
        </w:numPr>
        <w:autoSpaceDE w:val="0"/>
        <w:autoSpaceDN w:val="0"/>
        <w:adjustRightInd w:val="0"/>
        <w:rPr>
          <w:rFonts w:ascii="Arial" w:hAnsi="Arial" w:cs="Arial"/>
          <w:color w:val="1A1A1A"/>
        </w:rPr>
      </w:pPr>
      <w:r w:rsidRPr="00780F46">
        <w:rPr>
          <w:rFonts w:ascii="Arial" w:hAnsi="Arial" w:cs="Arial"/>
          <w:b/>
          <w:bCs/>
          <w:color w:val="1A1A1A"/>
        </w:rPr>
        <w:t xml:space="preserve">Attract: </w:t>
      </w:r>
      <w:r w:rsidRPr="00780F46">
        <w:rPr>
          <w:rFonts w:ascii="Arial" w:hAnsi="Arial" w:cs="Arial"/>
          <w:b/>
          <w:bCs/>
          <w:color w:val="1A1A1A"/>
        </w:rPr>
        <w:t xml:space="preserve">  </w:t>
      </w:r>
      <w:r w:rsidRPr="00780F46">
        <w:rPr>
          <w:rFonts w:ascii="Arial" w:hAnsi="Arial" w:cs="Arial"/>
          <w:bCs/>
          <w:color w:val="1A1A1A"/>
        </w:rPr>
        <w:t>The room may be crowded, or you might be the only table</w:t>
      </w:r>
    </w:p>
    <w:p w14:paraId="0805F096" w14:textId="77777777" w:rsidR="00780F46" w:rsidRPr="00780F46" w:rsidRDefault="00780F46" w:rsidP="00780F46">
      <w:pPr>
        <w:widowControl w:val="0"/>
        <w:autoSpaceDE w:val="0"/>
        <w:autoSpaceDN w:val="0"/>
        <w:adjustRightInd w:val="0"/>
        <w:ind w:left="360"/>
        <w:rPr>
          <w:rFonts w:ascii="Arial" w:hAnsi="Arial" w:cs="Arial"/>
          <w:bCs/>
          <w:color w:val="1A1A1A"/>
        </w:rPr>
      </w:pPr>
      <w:r w:rsidRPr="00780F46">
        <w:rPr>
          <w:rFonts w:ascii="Arial" w:hAnsi="Arial" w:cs="Arial"/>
          <w:bCs/>
          <w:color w:val="1A1A1A"/>
        </w:rPr>
        <w:t>on the main quad</w:t>
      </w:r>
      <w:r w:rsidRPr="00780F46">
        <w:rPr>
          <w:rFonts w:ascii="Arial" w:hAnsi="Arial" w:cs="Arial"/>
          <w:b/>
          <w:bCs/>
          <w:color w:val="1A1A1A"/>
        </w:rPr>
        <w:t xml:space="preserve">.  </w:t>
      </w:r>
      <w:r w:rsidRPr="00780F46">
        <w:rPr>
          <w:rFonts w:ascii="Arial" w:hAnsi="Arial" w:cs="Arial"/>
          <w:bCs/>
          <w:color w:val="1A1A1A"/>
        </w:rPr>
        <w:t>Either way, you want to make sure that people see you and want to come and find out what’s going on at your table.  So consider wearing similar clothing, having some helium balloons, decorating with flags or flashing lights…. Make your table look fun.  A three-panel board is NOT an attraction.  Would you walk more than five feet to see that?</w:t>
      </w:r>
    </w:p>
    <w:p w14:paraId="66EB5B32" w14:textId="77777777" w:rsidR="00780F46" w:rsidRPr="00780F46" w:rsidRDefault="00780F46" w:rsidP="00780F46">
      <w:pPr>
        <w:widowControl w:val="0"/>
        <w:autoSpaceDE w:val="0"/>
        <w:autoSpaceDN w:val="0"/>
        <w:adjustRightInd w:val="0"/>
        <w:ind w:left="360"/>
        <w:rPr>
          <w:rFonts w:ascii="Arial" w:hAnsi="Arial" w:cs="Arial"/>
          <w:color w:val="1A1A1A"/>
        </w:rPr>
      </w:pPr>
      <w:r w:rsidRPr="00780F46">
        <w:rPr>
          <w:rFonts w:ascii="Arial" w:hAnsi="Arial" w:cs="Arial"/>
          <w:color w:val="1A1A1A"/>
        </w:rPr>
        <w:t> </w:t>
      </w:r>
    </w:p>
    <w:p w14:paraId="6E16698C" w14:textId="77777777" w:rsidR="00780F46" w:rsidRPr="00780F46" w:rsidRDefault="00780F46" w:rsidP="00780F46">
      <w:pPr>
        <w:widowControl w:val="0"/>
        <w:autoSpaceDE w:val="0"/>
        <w:autoSpaceDN w:val="0"/>
        <w:adjustRightInd w:val="0"/>
        <w:ind w:left="360"/>
        <w:rPr>
          <w:rFonts w:ascii="Arial" w:hAnsi="Arial" w:cs="Arial"/>
          <w:color w:val="1A1A1A"/>
        </w:rPr>
      </w:pPr>
    </w:p>
    <w:p w14:paraId="6CDC1EA3" w14:textId="77777777" w:rsidR="00780F46" w:rsidRPr="00780F46" w:rsidRDefault="00780F46" w:rsidP="00780F46">
      <w:pPr>
        <w:pStyle w:val="ListParagraph"/>
        <w:widowControl w:val="0"/>
        <w:numPr>
          <w:ilvl w:val="0"/>
          <w:numId w:val="1"/>
        </w:numPr>
        <w:autoSpaceDE w:val="0"/>
        <w:autoSpaceDN w:val="0"/>
        <w:adjustRightInd w:val="0"/>
        <w:rPr>
          <w:rFonts w:ascii="Arial" w:hAnsi="Arial" w:cs="Arial"/>
          <w:color w:val="1A1A1A"/>
        </w:rPr>
      </w:pPr>
      <w:r w:rsidRPr="00780F46">
        <w:rPr>
          <w:rFonts w:ascii="Arial" w:hAnsi="Arial" w:cs="Arial"/>
          <w:b/>
          <w:bCs/>
          <w:color w:val="1A1A1A"/>
        </w:rPr>
        <w:t>Engage and Educate</w:t>
      </w:r>
      <w:r w:rsidRPr="00780F46">
        <w:rPr>
          <w:rFonts w:ascii="Arial" w:hAnsi="Arial" w:cs="Arial"/>
          <w:b/>
          <w:bCs/>
          <w:color w:val="1A1A1A"/>
        </w:rPr>
        <w:t>:</w:t>
      </w:r>
      <w:r w:rsidRPr="00780F46">
        <w:rPr>
          <w:rFonts w:ascii="Arial" w:hAnsi="Arial" w:cs="Arial"/>
          <w:color w:val="1A1A1A"/>
        </w:rPr>
        <w:t xml:space="preserve">  </w:t>
      </w:r>
      <w:r w:rsidRPr="00780F46">
        <w:rPr>
          <w:rFonts w:ascii="Arial" w:hAnsi="Arial" w:cs="Arial"/>
          <w:color w:val="1A1A1A"/>
        </w:rPr>
        <w:t>You want people who came up to your</w:t>
      </w:r>
    </w:p>
    <w:p w14:paraId="539039F1" w14:textId="77777777" w:rsidR="00780F46" w:rsidRPr="00780F46" w:rsidRDefault="00780F46" w:rsidP="00780F46">
      <w:pPr>
        <w:widowControl w:val="0"/>
        <w:autoSpaceDE w:val="0"/>
        <w:autoSpaceDN w:val="0"/>
        <w:adjustRightInd w:val="0"/>
        <w:ind w:left="360"/>
        <w:rPr>
          <w:rFonts w:ascii="Arial" w:hAnsi="Arial" w:cs="Arial"/>
          <w:color w:val="1A1A1A"/>
        </w:rPr>
      </w:pPr>
      <w:r w:rsidRPr="00780F46">
        <w:rPr>
          <w:rFonts w:ascii="Arial" w:hAnsi="Arial" w:cs="Arial"/>
          <w:color w:val="1A1A1A"/>
        </w:rPr>
        <w:t xml:space="preserve">display </w:t>
      </w:r>
      <w:r w:rsidRPr="00780F46">
        <w:rPr>
          <w:rFonts w:ascii="Arial" w:hAnsi="Arial" w:cs="Arial"/>
          <w:color w:val="1A1A1A"/>
        </w:rPr>
        <w:t>to play</w:t>
      </w:r>
      <w:r w:rsidRPr="00780F46">
        <w:rPr>
          <w:rFonts w:ascii="Arial" w:hAnsi="Arial" w:cs="Arial"/>
          <w:color w:val="1A1A1A"/>
        </w:rPr>
        <w:t xml:space="preserve"> the game or take part in the activity you’ve created.  And you want that experience to help teach your participants about what you’ve learned.  In the past students have created </w:t>
      </w:r>
      <w:r w:rsidR="00D77D66" w:rsidRPr="00780F46">
        <w:rPr>
          <w:rFonts w:ascii="Arial" w:hAnsi="Arial" w:cs="Arial"/>
          <w:color w:val="1A1A1A"/>
        </w:rPr>
        <w:t>beanbag</w:t>
      </w:r>
      <w:r w:rsidRPr="00780F46">
        <w:rPr>
          <w:rFonts w:ascii="Arial" w:hAnsi="Arial" w:cs="Arial"/>
          <w:color w:val="1A1A1A"/>
        </w:rPr>
        <w:t xml:space="preserve"> toss games, mazes, water games, </w:t>
      </w:r>
      <w:r w:rsidR="00D77D66" w:rsidRPr="00780F46">
        <w:rPr>
          <w:rFonts w:ascii="Arial" w:hAnsi="Arial" w:cs="Arial"/>
          <w:color w:val="1A1A1A"/>
        </w:rPr>
        <w:t>and original</w:t>
      </w:r>
      <w:r w:rsidRPr="00780F46">
        <w:rPr>
          <w:rFonts w:ascii="Arial" w:hAnsi="Arial" w:cs="Arial"/>
          <w:color w:val="1A1A1A"/>
        </w:rPr>
        <w:t xml:space="preserve"> video games, activities where participants made something meaningful or participated in a role-play game.  Again, the point is for the participants to learn from your display.</w:t>
      </w:r>
    </w:p>
    <w:p w14:paraId="5F0BAD96" w14:textId="77777777" w:rsidR="00780F46" w:rsidRPr="00780F46" w:rsidRDefault="00780F46" w:rsidP="00780F46">
      <w:pPr>
        <w:widowControl w:val="0"/>
        <w:autoSpaceDE w:val="0"/>
        <w:autoSpaceDN w:val="0"/>
        <w:adjustRightInd w:val="0"/>
        <w:rPr>
          <w:rFonts w:ascii="Arial" w:hAnsi="Arial" w:cs="Arial"/>
          <w:color w:val="1A1A1A"/>
        </w:rPr>
      </w:pPr>
    </w:p>
    <w:p w14:paraId="5E0F47EE" w14:textId="77777777" w:rsidR="00780F46" w:rsidRPr="00780F46" w:rsidRDefault="00780F46" w:rsidP="00780F46">
      <w:pPr>
        <w:widowControl w:val="0"/>
        <w:autoSpaceDE w:val="0"/>
        <w:autoSpaceDN w:val="0"/>
        <w:adjustRightInd w:val="0"/>
        <w:rPr>
          <w:rFonts w:ascii="Arial" w:hAnsi="Arial" w:cs="Arial"/>
          <w:color w:val="1A1A1A"/>
        </w:rPr>
      </w:pPr>
    </w:p>
    <w:p w14:paraId="0B4759A5" w14:textId="77777777" w:rsidR="00780F46" w:rsidRPr="00780F46" w:rsidRDefault="00780F46" w:rsidP="00780F46">
      <w:pPr>
        <w:pStyle w:val="ListParagraph"/>
        <w:widowControl w:val="0"/>
        <w:numPr>
          <w:ilvl w:val="0"/>
          <w:numId w:val="1"/>
        </w:numPr>
        <w:autoSpaceDE w:val="0"/>
        <w:autoSpaceDN w:val="0"/>
        <w:adjustRightInd w:val="0"/>
        <w:rPr>
          <w:rFonts w:ascii="Arial" w:hAnsi="Arial" w:cs="Arial"/>
          <w:color w:val="1A1A1A"/>
        </w:rPr>
      </w:pPr>
      <w:r w:rsidRPr="00780F46">
        <w:rPr>
          <w:rFonts w:ascii="Arial" w:hAnsi="Arial" w:cs="Arial"/>
          <w:b/>
          <w:color w:val="1A1A1A"/>
        </w:rPr>
        <w:t xml:space="preserve">Distribute he Take-Away:  </w:t>
      </w:r>
      <w:r w:rsidRPr="00780F46">
        <w:rPr>
          <w:rFonts w:ascii="Arial" w:hAnsi="Arial" w:cs="Arial"/>
          <w:color w:val="1A1A1A"/>
        </w:rPr>
        <w:t>Create a take-away that will help</w:t>
      </w:r>
    </w:p>
    <w:p w14:paraId="4B46BCCC" w14:textId="77777777" w:rsidR="00780F46" w:rsidRPr="00780F46" w:rsidRDefault="00780F46" w:rsidP="00780F46">
      <w:pPr>
        <w:widowControl w:val="0"/>
        <w:autoSpaceDE w:val="0"/>
        <w:autoSpaceDN w:val="0"/>
        <w:adjustRightInd w:val="0"/>
        <w:ind w:left="360"/>
        <w:rPr>
          <w:rFonts w:ascii="Arial" w:hAnsi="Arial" w:cs="Arial"/>
          <w:color w:val="1A1A1A"/>
        </w:rPr>
      </w:pPr>
      <w:r w:rsidRPr="00780F46">
        <w:rPr>
          <w:rFonts w:ascii="Arial" w:hAnsi="Arial" w:cs="Arial"/>
          <w:color w:val="1A1A1A"/>
        </w:rPr>
        <w:t>students who participate in your game take action on the issues you’re engaging them with.  For instance, if you want them to learn about immigrant rights, give them a handout that connects them to activist organizations in the area, or if you’re teaching them about reproductive services available in Silicon Valley, give them information about reproductive health, or a list of providers.</w:t>
      </w:r>
    </w:p>
    <w:p w14:paraId="73C5BE3D" w14:textId="77777777" w:rsidR="00780F46" w:rsidRPr="00780F46" w:rsidRDefault="00780F46" w:rsidP="00780F46">
      <w:pPr>
        <w:widowControl w:val="0"/>
        <w:autoSpaceDE w:val="0"/>
        <w:autoSpaceDN w:val="0"/>
        <w:adjustRightInd w:val="0"/>
        <w:ind w:left="360"/>
        <w:rPr>
          <w:rFonts w:ascii="Arial" w:hAnsi="Arial" w:cs="Arial"/>
          <w:color w:val="1A1A1A"/>
        </w:rPr>
      </w:pPr>
    </w:p>
    <w:p w14:paraId="04202C17" w14:textId="77777777" w:rsidR="00780F46" w:rsidRPr="00780F46" w:rsidRDefault="00780F46" w:rsidP="00780F46">
      <w:pPr>
        <w:widowControl w:val="0"/>
        <w:autoSpaceDE w:val="0"/>
        <w:autoSpaceDN w:val="0"/>
        <w:adjustRightInd w:val="0"/>
        <w:rPr>
          <w:rFonts w:ascii="Arial" w:hAnsi="Arial" w:cs="Arial"/>
          <w:color w:val="1A1A1A"/>
        </w:rPr>
      </w:pPr>
    </w:p>
    <w:p w14:paraId="614820A1" w14:textId="77777777" w:rsidR="00780F46" w:rsidRPr="00780F46" w:rsidRDefault="00780F46" w:rsidP="00780F46">
      <w:pPr>
        <w:widowControl w:val="0"/>
        <w:autoSpaceDE w:val="0"/>
        <w:autoSpaceDN w:val="0"/>
        <w:adjustRightInd w:val="0"/>
        <w:ind w:left="360"/>
        <w:rPr>
          <w:rFonts w:ascii="Arial" w:hAnsi="Arial" w:cs="Arial"/>
          <w:color w:val="1A1A1A"/>
        </w:rPr>
      </w:pPr>
      <w:r w:rsidRPr="00780F46">
        <w:rPr>
          <w:rFonts w:ascii="Arial" w:hAnsi="Arial" w:cs="Arial"/>
          <w:color w:val="1A1A1A"/>
        </w:rPr>
        <w:t xml:space="preserve">4)  </w:t>
      </w:r>
      <w:r w:rsidRPr="00780F46">
        <w:rPr>
          <w:rFonts w:ascii="Arial" w:hAnsi="Arial" w:cs="Arial"/>
          <w:b/>
          <w:bCs/>
          <w:color w:val="1A1A1A"/>
        </w:rPr>
        <w:t>Reflect:  </w:t>
      </w:r>
      <w:r w:rsidRPr="00780F46">
        <w:rPr>
          <w:rFonts w:ascii="Arial" w:hAnsi="Arial" w:cs="Arial"/>
          <w:color w:val="1A1A1A"/>
        </w:rPr>
        <w:t>After participants have played your game or participated in your demonstration, make sure to ask them what they’ve learned and how they felt about learning it in this way.  Their response will help you adjust your presentation for the next group that comes up to your table, and it will probably reassure you that you’ve done a great job!</w:t>
      </w:r>
      <w:r w:rsidRPr="00780F46">
        <w:rPr>
          <w:rFonts w:ascii="Arial" w:hAnsi="Arial" w:cs="Arial"/>
          <w:color w:val="1A1A1A"/>
        </w:rPr>
        <w:t xml:space="preserve"> </w:t>
      </w:r>
      <w:r w:rsidRPr="00780F46">
        <w:rPr>
          <w:rFonts w:ascii="Arial" w:hAnsi="Arial" w:cs="Arial"/>
          <w:color w:val="1A1A1A"/>
        </w:rPr>
        <w:t>If you get a chance, also take time to reflect on the whole process with your familia, your class and your instructor.  She/He may require you to write about the whole process in writing, focusing on the processes of research, collaboration and presentation.</w:t>
      </w:r>
    </w:p>
    <w:p w14:paraId="2718BC1F" w14:textId="77777777" w:rsidR="009B197B" w:rsidRPr="00780F46" w:rsidRDefault="009B197B">
      <w:bookmarkStart w:id="0" w:name="_GoBack"/>
      <w:bookmarkEnd w:id="0"/>
    </w:p>
    <w:sectPr w:rsidR="009B197B" w:rsidRPr="00780F46" w:rsidSect="0023168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AF52CC"/>
    <w:multiLevelType w:val="hybridMultilevel"/>
    <w:tmpl w:val="751E93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F46"/>
    <w:rsid w:val="00780F46"/>
    <w:rsid w:val="009B197B"/>
    <w:rsid w:val="009C5BD6"/>
    <w:rsid w:val="00D77D6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0CE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F4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F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349</Words>
  <Characters>1992</Characters>
  <Application>Microsoft Macintosh Word</Application>
  <DocSecurity>0</DocSecurity>
  <Lines>16</Lines>
  <Paragraphs>4</Paragraphs>
  <ScaleCrop>false</ScaleCrop>
  <Company>De Anza College</Company>
  <LinksUpToDate>false</LinksUpToDate>
  <CharactersWithSpaces>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Coronado</dc:creator>
  <cp:keywords/>
  <dc:description/>
  <cp:lastModifiedBy>Marc Coronado</cp:lastModifiedBy>
  <cp:revision>2</cp:revision>
  <dcterms:created xsi:type="dcterms:W3CDTF">2016-01-02T17:03:00Z</dcterms:created>
  <dcterms:modified xsi:type="dcterms:W3CDTF">2016-01-02T17:17:00Z</dcterms:modified>
</cp:coreProperties>
</file>