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67B92" w:rsidRDefault="00067B92" w:rsidP="00067B92">
      <w:pPr>
        <w:rPr>
          <w:b/>
          <w:i/>
          <w:sz w:val="28"/>
          <w:szCs w:val="20"/>
        </w:rPr>
      </w:pPr>
    </w:p>
    <w:p w:rsidR="00067B92" w:rsidRDefault="00067B92" w:rsidP="00067B92">
      <w:pPr>
        <w:rPr>
          <w:b/>
          <w:i/>
          <w:sz w:val="28"/>
          <w:szCs w:val="20"/>
        </w:rPr>
      </w:pPr>
    </w:p>
    <w:p w:rsidR="00067B92" w:rsidRPr="003B4A32" w:rsidRDefault="00067B92" w:rsidP="00067B92">
      <w:pPr>
        <w:rPr>
          <w:b/>
          <w:sz w:val="28"/>
        </w:rPr>
      </w:pPr>
      <w:r w:rsidRPr="00067B92">
        <w:rPr>
          <w:b/>
          <w:i/>
          <w:sz w:val="28"/>
          <w:szCs w:val="20"/>
        </w:rPr>
        <w:t xml:space="preserve">Question Set: </w:t>
      </w:r>
      <w:r w:rsidRPr="00067B92">
        <w:rPr>
          <w:b/>
          <w:sz w:val="28"/>
        </w:rPr>
        <w:t>Social Sciences and Humanities Division</w:t>
      </w:r>
    </w:p>
    <w:p w:rsidR="00067B92" w:rsidRPr="00175210" w:rsidRDefault="00067B92" w:rsidP="00067B92">
      <w:pPr>
        <w:rPr>
          <w:sz w:val="22"/>
        </w:rPr>
      </w:pPr>
    </w:p>
    <w:p w:rsidR="00067B92" w:rsidRPr="00175210" w:rsidRDefault="00067B92" w:rsidP="00067B92">
      <w:pPr>
        <w:spacing w:beforeLines="1" w:afterLines="1"/>
        <w:rPr>
          <w:sz w:val="22"/>
          <w:szCs w:val="20"/>
        </w:rPr>
      </w:pPr>
      <w:r w:rsidRPr="00175210">
        <w:rPr>
          <w:i/>
          <w:sz w:val="22"/>
          <w:szCs w:val="20"/>
        </w:rPr>
        <w:t>What was the process by which you and your faculty arrived at your list?</w:t>
      </w:r>
    </w:p>
    <w:p w:rsidR="00067B92" w:rsidRPr="00175210" w:rsidRDefault="00067B92" w:rsidP="00067B92">
      <w:pPr>
        <w:spacing w:beforeLines="1" w:afterLines="1"/>
        <w:rPr>
          <w:sz w:val="22"/>
          <w:szCs w:val="20"/>
        </w:rPr>
      </w:pPr>
      <w:r w:rsidRPr="00175210">
        <w:rPr>
          <w:i/>
          <w:sz w:val="22"/>
          <w:szCs w:val="20"/>
        </w:rPr>
        <w:t>What impact will these reductions have upon the “student need”?</w:t>
      </w:r>
    </w:p>
    <w:p w:rsidR="00067B92" w:rsidRPr="00175210" w:rsidRDefault="00067B92" w:rsidP="00067B92">
      <w:pPr>
        <w:spacing w:beforeLines="1" w:afterLines="1"/>
        <w:rPr>
          <w:i/>
          <w:sz w:val="22"/>
          <w:szCs w:val="20"/>
        </w:rPr>
      </w:pPr>
      <w:r w:rsidRPr="00175210">
        <w:rPr>
          <w:i/>
          <w:sz w:val="22"/>
          <w:szCs w:val="20"/>
        </w:rPr>
        <w:t>How would you prioritize “bringing back” courses/programs/staff if funds were made available?</w:t>
      </w:r>
    </w:p>
    <w:p w:rsidR="00067B92" w:rsidRPr="00175210" w:rsidRDefault="00067B92" w:rsidP="00067B92">
      <w:pPr>
        <w:spacing w:beforeLines="1" w:afterLines="1"/>
        <w:rPr>
          <w:sz w:val="22"/>
        </w:rPr>
      </w:pPr>
    </w:p>
    <w:p w:rsidR="00067B92" w:rsidRDefault="00067B92" w:rsidP="00067B92">
      <w:pPr>
        <w:rPr>
          <w:sz w:val="22"/>
        </w:rPr>
      </w:pPr>
    </w:p>
    <w:p w:rsidR="00067B92" w:rsidRDefault="00067B92" w:rsidP="00067B92">
      <w:pPr>
        <w:rPr>
          <w:sz w:val="22"/>
        </w:rPr>
      </w:pPr>
      <w:r w:rsidRPr="00175210">
        <w:rPr>
          <w:sz w:val="22"/>
        </w:rPr>
        <w:t>Questions for Social Scien</w:t>
      </w:r>
      <w:r>
        <w:rPr>
          <w:sz w:val="22"/>
        </w:rPr>
        <w:t>ces and Humanities Division:</w:t>
      </w:r>
    </w:p>
    <w:p w:rsidR="00067B92" w:rsidRDefault="00067B92" w:rsidP="00067B92">
      <w:pPr>
        <w:rPr>
          <w:sz w:val="22"/>
        </w:rPr>
      </w:pPr>
    </w:p>
    <w:p w:rsidR="00067B92" w:rsidRDefault="00067B92" w:rsidP="00067B92">
      <w:pPr>
        <w:rPr>
          <w:rFonts w:ascii="Times" w:hAnsi="Times"/>
          <w:sz w:val="20"/>
          <w:szCs w:val="20"/>
        </w:rPr>
      </w:pPr>
    </w:p>
    <w:p w:rsidR="00067B92" w:rsidRPr="00D859C3" w:rsidRDefault="00067B92" w:rsidP="00067B92">
      <w:pPr>
        <w:rPr>
          <w:rFonts w:asciiTheme="minorHAnsi" w:hAnsiTheme="minorHAnsi"/>
          <w:b/>
          <w:sz w:val="22"/>
          <w:szCs w:val="20"/>
        </w:rPr>
      </w:pPr>
      <w:r w:rsidRPr="00D859C3">
        <w:rPr>
          <w:rFonts w:asciiTheme="minorHAnsi" w:hAnsiTheme="minorHAnsi"/>
          <w:b/>
          <w:sz w:val="22"/>
          <w:szCs w:val="20"/>
        </w:rPr>
        <w:t>Child Development</w:t>
      </w:r>
    </w:p>
    <w:p w:rsidR="00067B92" w:rsidRPr="00D859C3" w:rsidRDefault="00067B92" w:rsidP="00067B92">
      <w:pPr>
        <w:rPr>
          <w:rFonts w:asciiTheme="minorHAnsi" w:hAnsiTheme="minorHAnsi"/>
          <w:sz w:val="22"/>
          <w:szCs w:val="20"/>
        </w:rPr>
      </w:pPr>
    </w:p>
    <w:p w:rsidR="00067B92" w:rsidRPr="00067B92" w:rsidRDefault="00067B92" w:rsidP="00067B92">
      <w:pPr>
        <w:numPr>
          <w:ilvl w:val="0"/>
          <w:numId w:val="1"/>
        </w:numPr>
        <w:rPr>
          <w:sz w:val="22"/>
          <w:szCs w:val="20"/>
        </w:rPr>
      </w:pPr>
      <w:r w:rsidRPr="00067B92">
        <w:rPr>
          <w:sz w:val="22"/>
          <w:szCs w:val="20"/>
        </w:rPr>
        <w:t>The number of students receiving degrees and certificates seems relatively low compared to the total number of students (in 2010-2011: 3538 students). Could you please explain this in more depth?</w:t>
      </w:r>
    </w:p>
    <w:p w:rsidR="00067B92" w:rsidRPr="00067B92" w:rsidRDefault="00067B92" w:rsidP="00067B92">
      <w:pPr>
        <w:rPr>
          <w:sz w:val="22"/>
          <w:szCs w:val="20"/>
        </w:rPr>
      </w:pPr>
    </w:p>
    <w:p w:rsidR="00067B92" w:rsidRPr="00067B92" w:rsidRDefault="00067B92" w:rsidP="00067B92">
      <w:pPr>
        <w:numPr>
          <w:ilvl w:val="0"/>
          <w:numId w:val="1"/>
        </w:numPr>
        <w:rPr>
          <w:sz w:val="22"/>
          <w:szCs w:val="20"/>
        </w:rPr>
      </w:pPr>
      <w:r w:rsidRPr="00067B92">
        <w:rPr>
          <w:sz w:val="22"/>
          <w:szCs w:val="20"/>
        </w:rPr>
        <w:t>Why is there a drop in productivity in Child Development from 08-09 to 10-11 from 795 to 463?</w:t>
      </w:r>
    </w:p>
    <w:p w:rsidR="00067B92" w:rsidRPr="0042410E" w:rsidRDefault="00067B92" w:rsidP="00067B92">
      <w:pPr>
        <w:rPr>
          <w:rFonts w:ascii="Times" w:hAnsi="Times"/>
          <w:sz w:val="20"/>
          <w:szCs w:val="20"/>
        </w:rPr>
      </w:pPr>
    </w:p>
    <w:p w:rsidR="00067B92" w:rsidRPr="00A279BB" w:rsidRDefault="00067B92" w:rsidP="00067B92">
      <w:pPr>
        <w:rPr>
          <w:rFonts w:asciiTheme="minorHAnsi" w:hAnsiTheme="minorHAnsi"/>
          <w:b/>
          <w:sz w:val="22"/>
          <w:szCs w:val="20"/>
        </w:rPr>
      </w:pPr>
      <w:r w:rsidRPr="00A279BB">
        <w:rPr>
          <w:rFonts w:asciiTheme="minorHAnsi" w:hAnsiTheme="minorHAnsi"/>
          <w:b/>
          <w:sz w:val="22"/>
          <w:szCs w:val="20"/>
        </w:rPr>
        <w:t>Administration of Justice</w:t>
      </w:r>
    </w:p>
    <w:p w:rsidR="00067B92" w:rsidRPr="00A279BB" w:rsidRDefault="00067B92" w:rsidP="00067B92">
      <w:pPr>
        <w:rPr>
          <w:rFonts w:asciiTheme="minorHAnsi" w:hAnsiTheme="minorHAnsi"/>
          <w:sz w:val="22"/>
          <w:szCs w:val="20"/>
        </w:rPr>
      </w:pPr>
    </w:p>
    <w:p w:rsidR="00067B92" w:rsidRPr="00A279BB" w:rsidRDefault="00067B92" w:rsidP="00067B92">
      <w:pPr>
        <w:numPr>
          <w:ilvl w:val="0"/>
          <w:numId w:val="2"/>
        </w:numPr>
        <w:rPr>
          <w:rFonts w:asciiTheme="minorHAnsi" w:hAnsiTheme="minorHAnsi"/>
          <w:sz w:val="22"/>
          <w:szCs w:val="20"/>
        </w:rPr>
      </w:pPr>
      <w:r w:rsidRPr="00A279BB">
        <w:rPr>
          <w:rFonts w:asciiTheme="minorHAnsi" w:hAnsiTheme="minorHAnsi"/>
          <w:sz w:val="22"/>
          <w:szCs w:val="20"/>
        </w:rPr>
        <w:t>What is the Peace Officer Stand Train? Does the program still exist?</w:t>
      </w:r>
    </w:p>
    <w:p w:rsidR="00067B92" w:rsidRPr="00A279BB" w:rsidRDefault="00067B92" w:rsidP="00067B92">
      <w:pPr>
        <w:rPr>
          <w:rFonts w:asciiTheme="minorHAnsi" w:hAnsiTheme="minorHAnsi"/>
          <w:sz w:val="22"/>
          <w:szCs w:val="20"/>
        </w:rPr>
      </w:pPr>
    </w:p>
    <w:p w:rsidR="00067B92" w:rsidRPr="00A279BB" w:rsidRDefault="00067B92" w:rsidP="00067B92">
      <w:pPr>
        <w:numPr>
          <w:ilvl w:val="0"/>
          <w:numId w:val="2"/>
        </w:numPr>
        <w:rPr>
          <w:rFonts w:asciiTheme="minorHAnsi" w:hAnsiTheme="minorHAnsi"/>
          <w:sz w:val="22"/>
          <w:szCs w:val="20"/>
        </w:rPr>
      </w:pPr>
      <w:r w:rsidRPr="00A279BB">
        <w:rPr>
          <w:rFonts w:asciiTheme="minorHAnsi" w:hAnsiTheme="minorHAnsi"/>
          <w:sz w:val="22"/>
          <w:szCs w:val="20"/>
        </w:rPr>
        <w:t>With AJ courses being tied so closely with Paralegal can you tell us what the productivity is for these courses?</w:t>
      </w:r>
    </w:p>
    <w:p w:rsidR="00067B92" w:rsidRPr="00A279BB" w:rsidRDefault="00067B92" w:rsidP="00067B92">
      <w:pPr>
        <w:rPr>
          <w:rFonts w:asciiTheme="minorHAnsi" w:hAnsiTheme="minorHAnsi"/>
          <w:sz w:val="22"/>
          <w:szCs w:val="20"/>
        </w:rPr>
      </w:pPr>
    </w:p>
    <w:p w:rsidR="00067B92" w:rsidRPr="00A279BB" w:rsidRDefault="00067B92" w:rsidP="00067B92">
      <w:pPr>
        <w:numPr>
          <w:ilvl w:val="0"/>
          <w:numId w:val="2"/>
        </w:numPr>
        <w:rPr>
          <w:rFonts w:asciiTheme="minorHAnsi" w:hAnsiTheme="minorHAnsi"/>
          <w:sz w:val="22"/>
          <w:szCs w:val="20"/>
        </w:rPr>
      </w:pPr>
      <w:r w:rsidRPr="00A279BB">
        <w:rPr>
          <w:rFonts w:asciiTheme="minorHAnsi" w:hAnsiTheme="minorHAnsi"/>
          <w:sz w:val="22"/>
          <w:szCs w:val="20"/>
        </w:rPr>
        <w:t>How have the targeted populations been affected by the implementation of last year's course reductions? Is there any data you can relay to us about how the reductions have affected the government-funded students in the program (those who need to complete within a year)?</w:t>
      </w:r>
    </w:p>
    <w:p w:rsidR="00067B92" w:rsidRPr="0042410E" w:rsidRDefault="00067B92" w:rsidP="00067B92">
      <w:pPr>
        <w:rPr>
          <w:rFonts w:ascii="Times" w:hAnsi="Times"/>
          <w:sz w:val="20"/>
          <w:szCs w:val="20"/>
        </w:rPr>
      </w:pPr>
    </w:p>
    <w:p w:rsidR="00067B92" w:rsidRPr="00AD0B42" w:rsidRDefault="00067B92" w:rsidP="00067B92">
      <w:pPr>
        <w:rPr>
          <w:rFonts w:asciiTheme="minorHAnsi" w:hAnsiTheme="minorHAnsi"/>
          <w:b/>
          <w:sz w:val="22"/>
          <w:szCs w:val="20"/>
        </w:rPr>
      </w:pPr>
      <w:r w:rsidRPr="00AD0B42">
        <w:rPr>
          <w:rFonts w:asciiTheme="minorHAnsi" w:hAnsiTheme="minorHAnsi"/>
          <w:b/>
          <w:sz w:val="22"/>
          <w:szCs w:val="20"/>
        </w:rPr>
        <w:t>California History Center</w:t>
      </w:r>
    </w:p>
    <w:p w:rsidR="00067B92" w:rsidRPr="00AD0B42" w:rsidRDefault="00067B92" w:rsidP="00067B92">
      <w:pPr>
        <w:rPr>
          <w:rFonts w:asciiTheme="minorHAnsi" w:hAnsiTheme="minorHAnsi"/>
          <w:sz w:val="22"/>
          <w:szCs w:val="20"/>
        </w:rPr>
      </w:pPr>
    </w:p>
    <w:p w:rsidR="00067B92" w:rsidRPr="00AD0B42" w:rsidRDefault="00067B92" w:rsidP="00067B92">
      <w:pPr>
        <w:numPr>
          <w:ilvl w:val="0"/>
          <w:numId w:val="3"/>
        </w:numPr>
        <w:rPr>
          <w:rFonts w:asciiTheme="minorHAnsi" w:hAnsiTheme="minorHAnsi"/>
          <w:sz w:val="22"/>
          <w:szCs w:val="20"/>
        </w:rPr>
      </w:pPr>
      <w:r w:rsidRPr="00AD0B42">
        <w:rPr>
          <w:rFonts w:asciiTheme="minorHAnsi" w:hAnsiTheme="minorHAnsi"/>
          <w:sz w:val="22"/>
          <w:szCs w:val="20"/>
        </w:rPr>
        <w:t xml:space="preserve">Why was there a 57% cut recommended last year for </w:t>
      </w:r>
      <w:proofErr w:type="spellStart"/>
      <w:r w:rsidRPr="00AD0B42">
        <w:rPr>
          <w:rFonts w:asciiTheme="minorHAnsi" w:hAnsiTheme="minorHAnsi"/>
          <w:sz w:val="22"/>
          <w:szCs w:val="20"/>
        </w:rPr>
        <w:t>CalifHistCtr</w:t>
      </w:r>
      <w:proofErr w:type="spellEnd"/>
      <w:r w:rsidRPr="00AD0B42">
        <w:rPr>
          <w:rFonts w:asciiTheme="minorHAnsi" w:hAnsiTheme="minorHAnsi"/>
          <w:sz w:val="22"/>
          <w:szCs w:val="20"/>
        </w:rPr>
        <w:t xml:space="preserve"> classes? How</w:t>
      </w:r>
      <w:r>
        <w:rPr>
          <w:rFonts w:asciiTheme="minorHAnsi" w:hAnsiTheme="minorHAnsi"/>
          <w:sz w:val="22"/>
          <w:szCs w:val="20"/>
        </w:rPr>
        <w:t xml:space="preserve"> </w:t>
      </w:r>
      <w:r w:rsidRPr="00AD0B42">
        <w:rPr>
          <w:rFonts w:asciiTheme="minorHAnsi" w:hAnsiTheme="minorHAnsi"/>
          <w:sz w:val="22"/>
          <w:szCs w:val="20"/>
        </w:rPr>
        <w:t>popular are these classes? How have these cuts affected enrollment?</w:t>
      </w:r>
    </w:p>
    <w:p w:rsidR="00520A69" w:rsidRDefault="00067B92"/>
    <w:sectPr w:rsidR="00520A69" w:rsidSect="001106F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67B92" w:rsidRDefault="00067B92">
    <w:pPr>
      <w:pStyle w:val="Header"/>
    </w:pPr>
    <w:r>
      <w:t>De Anza College</w:t>
    </w:r>
  </w:p>
  <w:p w:rsidR="00067B92" w:rsidRDefault="00067B92">
    <w:pPr>
      <w:pStyle w:val="Header"/>
    </w:pPr>
    <w:r>
      <w:t>Instructional Planning and Budget Team</w:t>
    </w:r>
  </w:p>
  <w:p w:rsidR="00067B92" w:rsidRDefault="00067B92">
    <w:pPr>
      <w:pStyle w:val="Header"/>
    </w:pPr>
    <w:r>
      <w:t>Fall, 2011</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025AEC"/>
    <w:multiLevelType w:val="hybridMultilevel"/>
    <w:tmpl w:val="9AA0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312C1"/>
    <w:multiLevelType w:val="hybridMultilevel"/>
    <w:tmpl w:val="4DFE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75599"/>
    <w:multiLevelType w:val="hybridMultilevel"/>
    <w:tmpl w:val="0CF2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67B92"/>
    <w:rsid w:val="00067B9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92"/>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67B92"/>
    <w:pPr>
      <w:tabs>
        <w:tab w:val="center" w:pos="4320"/>
        <w:tab w:val="right" w:pos="8640"/>
      </w:tabs>
    </w:pPr>
  </w:style>
  <w:style w:type="character" w:customStyle="1" w:styleId="HeaderChar">
    <w:name w:val="Header Char"/>
    <w:basedOn w:val="DefaultParagraphFont"/>
    <w:link w:val="Header"/>
    <w:uiPriority w:val="99"/>
    <w:semiHidden/>
    <w:rsid w:val="00067B92"/>
    <w:rPr>
      <w:rFonts w:ascii="Cambria" w:eastAsia="Cambria" w:hAnsi="Cambria" w:cs="Times New Roman"/>
      <w:sz w:val="24"/>
      <w:szCs w:val="24"/>
    </w:rPr>
  </w:style>
  <w:style w:type="paragraph" w:styleId="Footer">
    <w:name w:val="footer"/>
    <w:basedOn w:val="Normal"/>
    <w:link w:val="FooterChar"/>
    <w:uiPriority w:val="99"/>
    <w:semiHidden/>
    <w:unhideWhenUsed/>
    <w:rsid w:val="00067B92"/>
    <w:pPr>
      <w:tabs>
        <w:tab w:val="center" w:pos="4320"/>
        <w:tab w:val="right" w:pos="8640"/>
      </w:tabs>
    </w:pPr>
  </w:style>
  <w:style w:type="character" w:customStyle="1" w:styleId="FooterChar">
    <w:name w:val="Footer Char"/>
    <w:basedOn w:val="DefaultParagraphFont"/>
    <w:link w:val="Footer"/>
    <w:uiPriority w:val="99"/>
    <w:semiHidden/>
    <w:rsid w:val="00067B92"/>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2011-11-17T19:14:00Z</dcterms:created>
  <dcterms:modified xsi:type="dcterms:W3CDTF">2011-11-17T19:16:00Z</dcterms:modified>
</cp:coreProperties>
</file>